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1B" w:rsidRDefault="00F943EF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1 Quiz</w:t>
      </w:r>
    </w:p>
    <w:p w:rsidR="0001331B" w:rsidRDefault="0001331B" w:rsidP="0001331B"/>
    <w:p w:rsidR="0001331B" w:rsidRDefault="0001331B" w:rsidP="0001331B"/>
    <w:p w:rsidR="00250746" w:rsidRDefault="00250746" w:rsidP="00250746">
      <w:pPr>
        <w:pStyle w:val="ListParagraph"/>
        <w:numPr>
          <w:ilvl w:val="0"/>
          <w:numId w:val="4"/>
        </w:numPr>
      </w:pPr>
      <w:r>
        <w:t>A rancher owns a parcel of land, including the full bundle of rights. The rancher has leased the land to a tenant but has not conveyed any other rights. Who owns the oil recently discovered on the land?</w:t>
      </w:r>
    </w:p>
    <w:p w:rsidR="00250746" w:rsidRDefault="00250746" w:rsidP="005101C6">
      <w:pPr>
        <w:pStyle w:val="ListParagraph"/>
        <w:numPr>
          <w:ilvl w:val="0"/>
          <w:numId w:val="26"/>
        </w:numPr>
      </w:pPr>
      <w:r>
        <w:t>The tenant to whom the property has been leased</w:t>
      </w:r>
    </w:p>
    <w:p w:rsidR="00250746" w:rsidRDefault="00250746" w:rsidP="005101C6">
      <w:pPr>
        <w:pStyle w:val="ListParagraph"/>
        <w:numPr>
          <w:ilvl w:val="0"/>
          <w:numId w:val="26"/>
        </w:numPr>
      </w:pPr>
      <w:r>
        <w:t>The state government</w:t>
      </w:r>
    </w:p>
    <w:p w:rsidR="00250746" w:rsidRDefault="00250746" w:rsidP="005101C6">
      <w:pPr>
        <w:pStyle w:val="ListParagraph"/>
        <w:numPr>
          <w:ilvl w:val="0"/>
          <w:numId w:val="26"/>
        </w:numPr>
      </w:pPr>
      <w:r>
        <w:t>The federal government</w:t>
      </w:r>
    </w:p>
    <w:p w:rsidR="00250746" w:rsidRDefault="00250746" w:rsidP="005101C6">
      <w:pPr>
        <w:pStyle w:val="ListParagraph"/>
        <w:numPr>
          <w:ilvl w:val="0"/>
          <w:numId w:val="26"/>
        </w:numPr>
      </w:pPr>
      <w:r>
        <w:t>The rancher</w:t>
      </w:r>
    </w:p>
    <w:p w:rsidR="005101C6" w:rsidRDefault="005101C6" w:rsidP="005101C6"/>
    <w:p w:rsidR="005101C6" w:rsidRDefault="00250746" w:rsidP="005101C6">
      <w:pPr>
        <w:pStyle w:val="ListParagraph"/>
        <w:numPr>
          <w:ilvl w:val="0"/>
          <w:numId w:val="4"/>
        </w:numPr>
      </w:pPr>
      <w:r>
        <w:t>After the construction of a building over a railroad right of way, the trains can</w:t>
      </w:r>
      <w:r w:rsidR="005101C6">
        <w:t xml:space="preserve"> </w:t>
      </w:r>
    </w:p>
    <w:p w:rsidR="00250746" w:rsidRDefault="00250746" w:rsidP="005101C6">
      <w:pPr>
        <w:pStyle w:val="ListParagraph"/>
        <w:numPr>
          <w:ilvl w:val="0"/>
          <w:numId w:val="28"/>
        </w:numPr>
      </w:pPr>
      <w:proofErr w:type="gramStart"/>
      <w:r>
        <w:t>use</w:t>
      </w:r>
      <w:proofErr w:type="gramEnd"/>
      <w:r>
        <w:t xml:space="preserve"> the tracks under the building as long as they first obtain the building owner's permission.</w:t>
      </w:r>
    </w:p>
    <w:p w:rsidR="00250746" w:rsidRDefault="00250746" w:rsidP="005101C6">
      <w:pPr>
        <w:pStyle w:val="ListParagraph"/>
        <w:numPr>
          <w:ilvl w:val="0"/>
          <w:numId w:val="28"/>
        </w:numPr>
      </w:pPr>
      <w:proofErr w:type="gramStart"/>
      <w:r>
        <w:t>use</w:t>
      </w:r>
      <w:proofErr w:type="gramEnd"/>
      <w:r>
        <w:t xml:space="preserve"> the tracks under the building only if they cause no problem for the building's occupants.</w:t>
      </w:r>
    </w:p>
    <w:p w:rsidR="00250746" w:rsidRDefault="00250746" w:rsidP="005101C6">
      <w:pPr>
        <w:pStyle w:val="ListParagraph"/>
        <w:numPr>
          <w:ilvl w:val="0"/>
          <w:numId w:val="28"/>
        </w:numPr>
      </w:pPr>
      <w:proofErr w:type="gramStart"/>
      <w:r>
        <w:t>no</w:t>
      </w:r>
      <w:proofErr w:type="gramEnd"/>
      <w:r>
        <w:t xml:space="preserve"> longer use the tracks under the building.</w:t>
      </w:r>
    </w:p>
    <w:p w:rsidR="00250746" w:rsidRDefault="00250746" w:rsidP="005101C6">
      <w:pPr>
        <w:pStyle w:val="ListParagraph"/>
        <w:numPr>
          <w:ilvl w:val="0"/>
          <w:numId w:val="28"/>
        </w:numPr>
      </w:pPr>
      <w:proofErr w:type="gramStart"/>
      <w:r>
        <w:t>operate</w:t>
      </w:r>
      <w:proofErr w:type="gramEnd"/>
      <w:r>
        <w:t xml:space="preserve"> as usual.</w:t>
      </w:r>
    </w:p>
    <w:p w:rsidR="005101C6" w:rsidRDefault="005101C6" w:rsidP="005101C6">
      <w:pPr>
        <w:ind w:left="720"/>
      </w:pPr>
    </w:p>
    <w:p w:rsidR="00250746" w:rsidRDefault="00250746" w:rsidP="005101C6">
      <w:pPr>
        <w:pStyle w:val="ListParagraph"/>
        <w:numPr>
          <w:ilvl w:val="0"/>
          <w:numId w:val="4"/>
        </w:numPr>
      </w:pPr>
      <w:r>
        <w:t>Which of the following is considered to have the greatest impact on the value of a property?</w:t>
      </w:r>
    </w:p>
    <w:p w:rsidR="00250746" w:rsidRDefault="00250746" w:rsidP="005101C6">
      <w:pPr>
        <w:pStyle w:val="ListParagraph"/>
        <w:numPr>
          <w:ilvl w:val="0"/>
          <w:numId w:val="29"/>
        </w:numPr>
      </w:pPr>
      <w:r>
        <w:t>Uniqueness</w:t>
      </w:r>
    </w:p>
    <w:p w:rsidR="00250746" w:rsidRDefault="00250746" w:rsidP="005101C6">
      <w:pPr>
        <w:pStyle w:val="ListParagraph"/>
        <w:numPr>
          <w:ilvl w:val="0"/>
          <w:numId w:val="29"/>
        </w:numPr>
      </w:pPr>
      <w:r>
        <w:t>Permanence of investment</w:t>
      </w:r>
    </w:p>
    <w:p w:rsidR="00250746" w:rsidRDefault="00250746" w:rsidP="005101C6">
      <w:pPr>
        <w:pStyle w:val="ListParagraph"/>
        <w:numPr>
          <w:ilvl w:val="0"/>
          <w:numId w:val="29"/>
        </w:numPr>
      </w:pPr>
      <w:r>
        <w:t>Scarcity</w:t>
      </w:r>
    </w:p>
    <w:p w:rsidR="00250746" w:rsidRDefault="00250746" w:rsidP="005101C6">
      <w:pPr>
        <w:pStyle w:val="ListParagraph"/>
        <w:numPr>
          <w:ilvl w:val="0"/>
          <w:numId w:val="29"/>
        </w:numPr>
      </w:pPr>
      <w:r>
        <w:t>Area preference</w:t>
      </w:r>
    </w:p>
    <w:p w:rsidR="005101C6" w:rsidRDefault="005101C6" w:rsidP="005101C6">
      <w:pPr>
        <w:ind w:left="720"/>
      </w:pPr>
    </w:p>
    <w:p w:rsidR="00250746" w:rsidRDefault="00250746" w:rsidP="005101C6">
      <w:pPr>
        <w:pStyle w:val="ListParagraph"/>
        <w:numPr>
          <w:ilvl w:val="0"/>
          <w:numId w:val="4"/>
        </w:numPr>
      </w:pPr>
      <w:r>
        <w:t>Which of the following is indestructible?</w:t>
      </w:r>
    </w:p>
    <w:p w:rsidR="00250746" w:rsidRDefault="00250746" w:rsidP="005101C6">
      <w:pPr>
        <w:pStyle w:val="ListParagraph"/>
        <w:numPr>
          <w:ilvl w:val="0"/>
          <w:numId w:val="30"/>
        </w:numPr>
      </w:pPr>
      <w:r>
        <w:t>Land</w:t>
      </w:r>
    </w:p>
    <w:p w:rsidR="00250746" w:rsidRDefault="00250746" w:rsidP="005101C6">
      <w:pPr>
        <w:pStyle w:val="ListParagraph"/>
        <w:numPr>
          <w:ilvl w:val="0"/>
          <w:numId w:val="30"/>
        </w:numPr>
      </w:pPr>
      <w:r>
        <w:t>Shopping center built on the land</w:t>
      </w:r>
    </w:p>
    <w:p w:rsidR="00250746" w:rsidRDefault="00250746" w:rsidP="005101C6">
      <w:pPr>
        <w:pStyle w:val="ListParagraph"/>
        <w:numPr>
          <w:ilvl w:val="0"/>
          <w:numId w:val="30"/>
        </w:numPr>
      </w:pPr>
      <w:r>
        <w:t>Fixtures</w:t>
      </w:r>
    </w:p>
    <w:p w:rsidR="00250746" w:rsidRDefault="00250746" w:rsidP="005101C6">
      <w:pPr>
        <w:pStyle w:val="ListParagraph"/>
        <w:numPr>
          <w:ilvl w:val="0"/>
          <w:numId w:val="30"/>
        </w:numPr>
      </w:pPr>
      <w:r>
        <w:t>Plants</w:t>
      </w:r>
    </w:p>
    <w:p w:rsidR="005101C6" w:rsidRDefault="005101C6" w:rsidP="005101C6">
      <w:pPr>
        <w:ind w:left="720"/>
      </w:pPr>
    </w:p>
    <w:p w:rsidR="00250746" w:rsidRDefault="00250746" w:rsidP="005101C6">
      <w:pPr>
        <w:pStyle w:val="ListParagraph"/>
        <w:numPr>
          <w:ilvl w:val="0"/>
          <w:numId w:val="4"/>
        </w:numPr>
      </w:pPr>
      <w:r>
        <w:t>What affects the value of land in the marketplace?</w:t>
      </w:r>
    </w:p>
    <w:p w:rsidR="00250746" w:rsidRDefault="00250746" w:rsidP="005101C6">
      <w:pPr>
        <w:pStyle w:val="ListParagraph"/>
        <w:numPr>
          <w:ilvl w:val="0"/>
          <w:numId w:val="31"/>
        </w:numPr>
      </w:pPr>
      <w:r>
        <w:t>Homogeneity</w:t>
      </w:r>
    </w:p>
    <w:p w:rsidR="00250746" w:rsidRDefault="00250746" w:rsidP="005101C6">
      <w:pPr>
        <w:pStyle w:val="ListParagraph"/>
        <w:numPr>
          <w:ilvl w:val="0"/>
          <w:numId w:val="31"/>
        </w:numPr>
      </w:pPr>
      <w:r>
        <w:t>Uniqueness</w:t>
      </w:r>
    </w:p>
    <w:p w:rsidR="00250746" w:rsidRDefault="00250746" w:rsidP="005101C6">
      <w:pPr>
        <w:pStyle w:val="ListParagraph"/>
        <w:numPr>
          <w:ilvl w:val="0"/>
          <w:numId w:val="31"/>
        </w:numPr>
      </w:pPr>
      <w:r>
        <w:t>Mobility</w:t>
      </w:r>
    </w:p>
    <w:p w:rsidR="00250746" w:rsidRDefault="00250746" w:rsidP="005101C6">
      <w:pPr>
        <w:pStyle w:val="ListParagraph"/>
        <w:numPr>
          <w:ilvl w:val="0"/>
          <w:numId w:val="31"/>
        </w:numPr>
      </w:pPr>
      <w:r>
        <w:t>Permanence of investment</w:t>
      </w:r>
    </w:p>
    <w:p w:rsidR="00250746" w:rsidRDefault="00250746" w:rsidP="005101C6">
      <w:pPr>
        <w:ind w:left="720"/>
      </w:pPr>
    </w:p>
    <w:p w:rsidR="00250746" w:rsidRDefault="00250746" w:rsidP="005101C6">
      <w:pPr>
        <w:pStyle w:val="ListParagraph"/>
        <w:numPr>
          <w:ilvl w:val="0"/>
          <w:numId w:val="4"/>
        </w:numPr>
      </w:pPr>
      <w:r>
        <w:t>The buyers fell in love with Lot 17A and entered into an agreement to purchase the lot. A few</w:t>
      </w:r>
      <w:r w:rsidR="005101C6">
        <w:t xml:space="preserve"> </w:t>
      </w:r>
      <w:r>
        <w:t>days later, the owner's son decided that he wanted Lot 17A. The owner is not permitted to make a substitution based on the characteristic of</w:t>
      </w:r>
    </w:p>
    <w:p w:rsidR="00250746" w:rsidRDefault="00250746" w:rsidP="005101C6">
      <w:pPr>
        <w:pStyle w:val="ListParagraph"/>
        <w:numPr>
          <w:ilvl w:val="0"/>
          <w:numId w:val="32"/>
        </w:numPr>
      </w:pPr>
      <w:proofErr w:type="gramStart"/>
      <w:r>
        <w:t>uniqueness</w:t>
      </w:r>
      <w:proofErr w:type="gramEnd"/>
      <w:r>
        <w:t>.</w:t>
      </w:r>
    </w:p>
    <w:p w:rsidR="00250746" w:rsidRDefault="00250746" w:rsidP="005101C6">
      <w:pPr>
        <w:pStyle w:val="ListParagraph"/>
        <w:numPr>
          <w:ilvl w:val="0"/>
          <w:numId w:val="32"/>
        </w:numPr>
      </w:pPr>
      <w:proofErr w:type="gramStart"/>
      <w:r>
        <w:t>immobility</w:t>
      </w:r>
      <w:proofErr w:type="gramEnd"/>
      <w:r>
        <w:t>.</w:t>
      </w:r>
    </w:p>
    <w:p w:rsidR="00250746" w:rsidRDefault="00250746" w:rsidP="005101C6">
      <w:pPr>
        <w:pStyle w:val="ListParagraph"/>
        <w:numPr>
          <w:ilvl w:val="0"/>
          <w:numId w:val="32"/>
        </w:numPr>
      </w:pPr>
      <w:proofErr w:type="gramStart"/>
      <w:r>
        <w:t>indestructibility</w:t>
      </w:r>
      <w:proofErr w:type="gramEnd"/>
      <w:r>
        <w:t>.</w:t>
      </w:r>
      <w:bookmarkStart w:id="0" w:name="_GoBack"/>
      <w:bookmarkEnd w:id="0"/>
    </w:p>
    <w:p w:rsidR="00250746" w:rsidRDefault="00250746" w:rsidP="005101C6">
      <w:pPr>
        <w:pStyle w:val="ListParagraph"/>
        <w:numPr>
          <w:ilvl w:val="0"/>
          <w:numId w:val="32"/>
        </w:numPr>
      </w:pPr>
      <w:proofErr w:type="gramStart"/>
      <w:r>
        <w:t>scarcity</w:t>
      </w:r>
      <w:proofErr w:type="gramEnd"/>
      <w:r>
        <w:t>.</w:t>
      </w:r>
    </w:p>
    <w:p w:rsidR="00B33175" w:rsidRDefault="00B33175" w:rsidP="00B33175"/>
    <w:p w:rsidR="00250746" w:rsidRDefault="00250746" w:rsidP="00B33175">
      <w:pPr>
        <w:pStyle w:val="ListParagraph"/>
        <w:numPr>
          <w:ilvl w:val="0"/>
          <w:numId w:val="4"/>
        </w:numPr>
      </w:pPr>
      <w:r>
        <w:lastRenderedPageBreak/>
        <w:t>A landlord leases store space to a tenant for a restaurant. The tenant installs ovens, booths, counters, and other equipment. When, if ever, do these items become real property?</w:t>
      </w:r>
    </w:p>
    <w:p w:rsidR="00250746" w:rsidRDefault="00250746" w:rsidP="00B33175">
      <w:pPr>
        <w:pStyle w:val="ListParagraph"/>
        <w:numPr>
          <w:ilvl w:val="0"/>
          <w:numId w:val="33"/>
        </w:numPr>
      </w:pPr>
      <w:r>
        <w:t>When the lease expires</w:t>
      </w:r>
    </w:p>
    <w:p w:rsidR="00250746" w:rsidRDefault="00250746" w:rsidP="00B33175">
      <w:pPr>
        <w:pStyle w:val="ListParagraph"/>
        <w:numPr>
          <w:ilvl w:val="0"/>
          <w:numId w:val="33"/>
        </w:numPr>
      </w:pPr>
      <w:r>
        <w:t>Never</w:t>
      </w:r>
    </w:p>
    <w:p w:rsidR="00250746" w:rsidRDefault="00250746" w:rsidP="00B33175">
      <w:pPr>
        <w:pStyle w:val="ListParagraph"/>
        <w:numPr>
          <w:ilvl w:val="0"/>
          <w:numId w:val="33"/>
        </w:numPr>
      </w:pPr>
      <w:r>
        <w:t>When the lease takes effect</w:t>
      </w:r>
    </w:p>
    <w:p w:rsidR="00250746" w:rsidRDefault="00250746" w:rsidP="00B33175">
      <w:pPr>
        <w:pStyle w:val="ListParagraph"/>
        <w:numPr>
          <w:ilvl w:val="0"/>
          <w:numId w:val="33"/>
        </w:numPr>
      </w:pPr>
      <w:r>
        <w:t>If the tenant is late with the rental payments</w:t>
      </w:r>
    </w:p>
    <w:p w:rsidR="00B33175" w:rsidRDefault="00B33175" w:rsidP="005101C6">
      <w:pPr>
        <w:ind w:left="720"/>
      </w:pPr>
    </w:p>
    <w:p w:rsidR="00250746" w:rsidRDefault="00250746" w:rsidP="00B33175">
      <w:pPr>
        <w:pStyle w:val="ListParagraph"/>
        <w:numPr>
          <w:ilvl w:val="0"/>
          <w:numId w:val="4"/>
        </w:numPr>
      </w:pPr>
      <w:r>
        <w:t>What economic characteristic refers to people's preference for a specific area?</w:t>
      </w:r>
    </w:p>
    <w:p w:rsidR="00250746" w:rsidRDefault="00250746" w:rsidP="00B33175">
      <w:pPr>
        <w:pStyle w:val="ListParagraph"/>
        <w:numPr>
          <w:ilvl w:val="0"/>
          <w:numId w:val="34"/>
        </w:numPr>
      </w:pPr>
      <w:r>
        <w:t>Situs</w:t>
      </w:r>
    </w:p>
    <w:p w:rsidR="00250746" w:rsidRDefault="00250746" w:rsidP="00B33175">
      <w:pPr>
        <w:pStyle w:val="ListParagraph"/>
        <w:numPr>
          <w:ilvl w:val="0"/>
          <w:numId w:val="34"/>
        </w:numPr>
      </w:pPr>
      <w:r>
        <w:t>Scarcity</w:t>
      </w:r>
    </w:p>
    <w:p w:rsidR="00250746" w:rsidRDefault="00250746" w:rsidP="00B33175">
      <w:pPr>
        <w:pStyle w:val="ListParagraph"/>
        <w:numPr>
          <w:ilvl w:val="0"/>
          <w:numId w:val="34"/>
        </w:numPr>
      </w:pPr>
      <w:r>
        <w:t>Improvements</w:t>
      </w:r>
    </w:p>
    <w:p w:rsidR="00250746" w:rsidRDefault="00250746" w:rsidP="00B33175">
      <w:pPr>
        <w:pStyle w:val="ListParagraph"/>
        <w:numPr>
          <w:ilvl w:val="0"/>
          <w:numId w:val="34"/>
        </w:numPr>
      </w:pPr>
      <w:r>
        <w:t>Permanence of investment</w:t>
      </w:r>
    </w:p>
    <w:p w:rsidR="00B33175" w:rsidRDefault="00B33175" w:rsidP="005101C6">
      <w:pPr>
        <w:ind w:left="720"/>
      </w:pPr>
    </w:p>
    <w:p w:rsidR="00250746" w:rsidRDefault="00250746" w:rsidP="00B33175">
      <w:pPr>
        <w:pStyle w:val="ListParagraph"/>
        <w:numPr>
          <w:ilvl w:val="0"/>
          <w:numId w:val="4"/>
        </w:numPr>
      </w:pPr>
      <w:r>
        <w:t>A property owner sells the rights to minerals located in the ground to an exploration company. After selling the mineral rights, the owner no longer owns which of the following?</w:t>
      </w:r>
    </w:p>
    <w:p w:rsidR="00250746" w:rsidRDefault="00250746" w:rsidP="00B33175">
      <w:pPr>
        <w:pStyle w:val="ListParagraph"/>
        <w:numPr>
          <w:ilvl w:val="0"/>
          <w:numId w:val="35"/>
        </w:numPr>
      </w:pPr>
      <w:r>
        <w:t>Air rights</w:t>
      </w:r>
    </w:p>
    <w:p w:rsidR="00250746" w:rsidRDefault="00250746" w:rsidP="00B33175">
      <w:pPr>
        <w:pStyle w:val="ListParagraph"/>
        <w:numPr>
          <w:ilvl w:val="0"/>
          <w:numId w:val="35"/>
        </w:numPr>
      </w:pPr>
      <w:r>
        <w:t>Surface rights</w:t>
      </w:r>
    </w:p>
    <w:p w:rsidR="00250746" w:rsidRDefault="00250746" w:rsidP="00B33175">
      <w:pPr>
        <w:pStyle w:val="ListParagraph"/>
        <w:numPr>
          <w:ilvl w:val="0"/>
          <w:numId w:val="35"/>
        </w:numPr>
      </w:pPr>
      <w:r>
        <w:t>Subsurface rights</w:t>
      </w:r>
    </w:p>
    <w:p w:rsidR="00250746" w:rsidRDefault="00250746" w:rsidP="00B33175">
      <w:pPr>
        <w:pStyle w:val="ListParagraph"/>
        <w:numPr>
          <w:ilvl w:val="0"/>
          <w:numId w:val="35"/>
        </w:numPr>
      </w:pPr>
      <w:r>
        <w:t>Air and subsurface rights</w:t>
      </w:r>
    </w:p>
    <w:p w:rsidR="00B33175" w:rsidRDefault="00B33175" w:rsidP="005101C6">
      <w:pPr>
        <w:ind w:left="720"/>
      </w:pPr>
    </w:p>
    <w:p w:rsidR="00250746" w:rsidRDefault="00250746" w:rsidP="00B33175">
      <w:pPr>
        <w:pStyle w:val="ListParagraph"/>
        <w:numPr>
          <w:ilvl w:val="0"/>
          <w:numId w:val="4"/>
        </w:numPr>
      </w:pPr>
      <w:r>
        <w:t>The term real estate includes natural components of the land as well as</w:t>
      </w:r>
    </w:p>
    <w:p w:rsidR="00250746" w:rsidRDefault="00250746" w:rsidP="00B33175">
      <w:pPr>
        <w:pStyle w:val="ListParagraph"/>
        <w:numPr>
          <w:ilvl w:val="0"/>
          <w:numId w:val="36"/>
        </w:numPr>
      </w:pPr>
      <w:proofErr w:type="gramStart"/>
      <w:r>
        <w:t>permanent</w:t>
      </w:r>
      <w:proofErr w:type="gramEnd"/>
      <w:r>
        <w:t xml:space="preserve"> man-made improvements.</w:t>
      </w:r>
    </w:p>
    <w:p w:rsidR="00250746" w:rsidRDefault="00250746" w:rsidP="00B33175">
      <w:pPr>
        <w:pStyle w:val="ListParagraph"/>
        <w:numPr>
          <w:ilvl w:val="0"/>
          <w:numId w:val="36"/>
        </w:numPr>
      </w:pPr>
      <w:proofErr w:type="gramStart"/>
      <w:r>
        <w:t>patents</w:t>
      </w:r>
      <w:proofErr w:type="gramEnd"/>
      <w:r>
        <w:t>.</w:t>
      </w:r>
    </w:p>
    <w:p w:rsidR="00250746" w:rsidRDefault="00250746" w:rsidP="00B33175">
      <w:pPr>
        <w:pStyle w:val="ListParagraph"/>
        <w:numPr>
          <w:ilvl w:val="0"/>
          <w:numId w:val="36"/>
        </w:numPr>
      </w:pPr>
      <w:proofErr w:type="gramStart"/>
      <w:r>
        <w:t>all</w:t>
      </w:r>
      <w:proofErr w:type="gramEnd"/>
      <w:r>
        <w:t xml:space="preserve"> of the rights conveyed by ownership.</w:t>
      </w:r>
    </w:p>
    <w:p w:rsidR="00250746" w:rsidRDefault="00250746" w:rsidP="00B33175">
      <w:pPr>
        <w:pStyle w:val="ListParagraph"/>
        <w:numPr>
          <w:ilvl w:val="0"/>
          <w:numId w:val="36"/>
        </w:numPr>
      </w:pPr>
      <w:proofErr w:type="gramStart"/>
      <w:r>
        <w:t>any</w:t>
      </w:r>
      <w:proofErr w:type="gramEnd"/>
      <w:r>
        <w:t xml:space="preserve"> trade fixtures.</w:t>
      </w:r>
    </w:p>
    <w:p w:rsidR="00B33175" w:rsidRDefault="00B33175" w:rsidP="005101C6">
      <w:pPr>
        <w:ind w:left="720"/>
      </w:pPr>
    </w:p>
    <w:p w:rsidR="00250746" w:rsidRDefault="00250746" w:rsidP="00B33175">
      <w:pPr>
        <w:pStyle w:val="ListParagraph"/>
        <w:numPr>
          <w:ilvl w:val="0"/>
          <w:numId w:val="4"/>
        </w:numPr>
      </w:pPr>
      <w:r>
        <w:t>The rights, privileges, and improvements that belong to the land and are conveyed when ownership transfers are</w:t>
      </w:r>
    </w:p>
    <w:p w:rsidR="00250746" w:rsidRDefault="00250746" w:rsidP="00B33175">
      <w:pPr>
        <w:pStyle w:val="ListParagraph"/>
        <w:numPr>
          <w:ilvl w:val="0"/>
          <w:numId w:val="37"/>
        </w:numPr>
      </w:pPr>
      <w:proofErr w:type="gramStart"/>
      <w:r>
        <w:t>attachments</w:t>
      </w:r>
      <w:proofErr w:type="gramEnd"/>
      <w:r>
        <w:t>.</w:t>
      </w:r>
    </w:p>
    <w:p w:rsidR="00250746" w:rsidRDefault="00250746" w:rsidP="00B33175">
      <w:pPr>
        <w:pStyle w:val="ListParagraph"/>
        <w:numPr>
          <w:ilvl w:val="0"/>
          <w:numId w:val="37"/>
        </w:numPr>
      </w:pPr>
      <w:proofErr w:type="gramStart"/>
      <w:r>
        <w:t>appurtenances</w:t>
      </w:r>
      <w:proofErr w:type="gramEnd"/>
      <w:r>
        <w:t>.</w:t>
      </w:r>
    </w:p>
    <w:p w:rsidR="00250746" w:rsidRDefault="00250746" w:rsidP="00B33175">
      <w:pPr>
        <w:pStyle w:val="ListParagraph"/>
        <w:numPr>
          <w:ilvl w:val="0"/>
          <w:numId w:val="37"/>
        </w:numPr>
      </w:pPr>
      <w:proofErr w:type="gramStart"/>
      <w:r>
        <w:t>restrictions</w:t>
      </w:r>
      <w:proofErr w:type="gramEnd"/>
      <w:r>
        <w:t>.</w:t>
      </w:r>
    </w:p>
    <w:p w:rsidR="00250746" w:rsidRDefault="00250746" w:rsidP="00B33175">
      <w:pPr>
        <w:pStyle w:val="ListParagraph"/>
        <w:numPr>
          <w:ilvl w:val="0"/>
          <w:numId w:val="37"/>
        </w:numPr>
      </w:pPr>
      <w:proofErr w:type="gramStart"/>
      <w:r>
        <w:t>improvements</w:t>
      </w:r>
      <w:proofErr w:type="gramEnd"/>
      <w:r>
        <w:t>.</w:t>
      </w:r>
    </w:p>
    <w:p w:rsidR="00B33175" w:rsidRDefault="00B33175" w:rsidP="005101C6">
      <w:pPr>
        <w:ind w:left="720"/>
      </w:pPr>
    </w:p>
    <w:p w:rsidR="00250746" w:rsidRDefault="00250746" w:rsidP="00B33175">
      <w:pPr>
        <w:pStyle w:val="ListParagraph"/>
        <w:numPr>
          <w:ilvl w:val="0"/>
          <w:numId w:val="4"/>
        </w:numPr>
      </w:pPr>
      <w:r>
        <w:t>In Pennsylvania, a newly manufactured home is considered</w:t>
      </w:r>
    </w:p>
    <w:p w:rsidR="00250746" w:rsidRDefault="00250746" w:rsidP="00B33175">
      <w:pPr>
        <w:pStyle w:val="ListParagraph"/>
        <w:numPr>
          <w:ilvl w:val="0"/>
          <w:numId w:val="38"/>
        </w:numPr>
      </w:pPr>
      <w:proofErr w:type="gramStart"/>
      <w:r>
        <w:t>a</w:t>
      </w:r>
      <w:proofErr w:type="gramEnd"/>
      <w:r>
        <w:t xml:space="preserve"> fixture.</w:t>
      </w:r>
    </w:p>
    <w:p w:rsidR="00250746" w:rsidRDefault="00250746" w:rsidP="00B33175">
      <w:pPr>
        <w:pStyle w:val="ListParagraph"/>
        <w:numPr>
          <w:ilvl w:val="0"/>
          <w:numId w:val="38"/>
        </w:numPr>
      </w:pPr>
      <w:proofErr w:type="gramStart"/>
      <w:r>
        <w:t>real</w:t>
      </w:r>
      <w:proofErr w:type="gramEnd"/>
      <w:r>
        <w:t xml:space="preserve"> property.</w:t>
      </w:r>
    </w:p>
    <w:p w:rsidR="00250746" w:rsidRDefault="00250746" w:rsidP="00B33175">
      <w:pPr>
        <w:pStyle w:val="ListParagraph"/>
        <w:numPr>
          <w:ilvl w:val="0"/>
          <w:numId w:val="38"/>
        </w:numPr>
      </w:pPr>
      <w:proofErr w:type="gramStart"/>
      <w:r>
        <w:t>worthy</w:t>
      </w:r>
      <w:proofErr w:type="gramEnd"/>
      <w:r>
        <w:t xml:space="preserve"> of a deed.</w:t>
      </w:r>
    </w:p>
    <w:p w:rsidR="00250746" w:rsidRDefault="00250746" w:rsidP="00B33175">
      <w:pPr>
        <w:pStyle w:val="ListParagraph"/>
        <w:numPr>
          <w:ilvl w:val="0"/>
          <w:numId w:val="38"/>
        </w:numPr>
      </w:pPr>
      <w:proofErr w:type="gramStart"/>
      <w:r>
        <w:t>personal</w:t>
      </w:r>
      <w:proofErr w:type="gramEnd"/>
      <w:r>
        <w:t xml:space="preserve"> property.</w:t>
      </w:r>
    </w:p>
    <w:p w:rsidR="00B33175" w:rsidRDefault="00B33175" w:rsidP="005101C6">
      <w:pPr>
        <w:ind w:left="720"/>
      </w:pPr>
    </w:p>
    <w:p w:rsidR="00250746" w:rsidRDefault="00250746" w:rsidP="00B33175">
      <w:pPr>
        <w:pStyle w:val="ListParagraph"/>
        <w:numPr>
          <w:ilvl w:val="0"/>
          <w:numId w:val="4"/>
        </w:numPr>
      </w:pPr>
      <w:r>
        <w:t>Who, if anyone, is permitted to obtain aviation easements over land surrounding airports?</w:t>
      </w:r>
    </w:p>
    <w:p w:rsidR="00250746" w:rsidRDefault="00250746" w:rsidP="00B33175">
      <w:pPr>
        <w:pStyle w:val="ListParagraph"/>
        <w:numPr>
          <w:ilvl w:val="0"/>
          <w:numId w:val="39"/>
        </w:numPr>
      </w:pPr>
      <w:r>
        <w:t>Local government authorities</w:t>
      </w:r>
    </w:p>
    <w:p w:rsidR="00250746" w:rsidRDefault="00250746" w:rsidP="00B33175">
      <w:pPr>
        <w:pStyle w:val="ListParagraph"/>
        <w:numPr>
          <w:ilvl w:val="0"/>
          <w:numId w:val="39"/>
        </w:numPr>
      </w:pPr>
      <w:r>
        <w:t>Individual airlines</w:t>
      </w:r>
    </w:p>
    <w:p w:rsidR="00250746" w:rsidRDefault="00250746" w:rsidP="00B33175">
      <w:pPr>
        <w:pStyle w:val="ListParagraph"/>
        <w:numPr>
          <w:ilvl w:val="0"/>
          <w:numId w:val="39"/>
        </w:numPr>
      </w:pPr>
      <w:r>
        <w:t>Federal aviation authority</w:t>
      </w:r>
    </w:p>
    <w:p w:rsidR="00250746" w:rsidRDefault="00250746" w:rsidP="00B33175">
      <w:pPr>
        <w:pStyle w:val="ListParagraph"/>
        <w:numPr>
          <w:ilvl w:val="0"/>
          <w:numId w:val="39"/>
        </w:numPr>
      </w:pPr>
      <w:r>
        <w:t>No one is permitted to interfere with air rights that extend indefinitely into space</w:t>
      </w:r>
    </w:p>
    <w:p w:rsidR="00B33175" w:rsidRDefault="00B33175" w:rsidP="005101C6">
      <w:pPr>
        <w:ind w:left="720"/>
      </w:pPr>
    </w:p>
    <w:p w:rsidR="00250746" w:rsidRDefault="00250746" w:rsidP="00B33175">
      <w:pPr>
        <w:pStyle w:val="ListParagraph"/>
        <w:numPr>
          <w:ilvl w:val="0"/>
          <w:numId w:val="4"/>
        </w:numPr>
      </w:pPr>
      <w:r>
        <w:t>After initial licensure, in order to continue working as a real estate agent, licensees must</w:t>
      </w:r>
    </w:p>
    <w:p w:rsidR="00250746" w:rsidRDefault="00250746" w:rsidP="00B33175">
      <w:pPr>
        <w:pStyle w:val="ListParagraph"/>
        <w:numPr>
          <w:ilvl w:val="0"/>
          <w:numId w:val="42"/>
        </w:numPr>
      </w:pPr>
      <w:proofErr w:type="gramStart"/>
      <w:r>
        <w:t>retake</w:t>
      </w:r>
      <w:proofErr w:type="gramEnd"/>
      <w:r>
        <w:t xml:space="preserve"> the </w:t>
      </w:r>
      <w:proofErr w:type="spellStart"/>
      <w:r>
        <w:t>prelicense</w:t>
      </w:r>
      <w:proofErr w:type="spellEnd"/>
      <w:r>
        <w:t xml:space="preserve"> exam every three years.</w:t>
      </w:r>
    </w:p>
    <w:p w:rsidR="00250746" w:rsidRDefault="00250746" w:rsidP="00B33175">
      <w:pPr>
        <w:pStyle w:val="ListParagraph"/>
        <w:numPr>
          <w:ilvl w:val="0"/>
          <w:numId w:val="42"/>
        </w:numPr>
      </w:pPr>
      <w:proofErr w:type="gramStart"/>
      <w:r>
        <w:t>complete</w:t>
      </w:r>
      <w:proofErr w:type="gramEnd"/>
      <w:r>
        <w:t xml:space="preserve"> continuing education courses.</w:t>
      </w:r>
    </w:p>
    <w:p w:rsidR="00250746" w:rsidRDefault="00250746" w:rsidP="00B33175">
      <w:pPr>
        <w:pStyle w:val="ListParagraph"/>
        <w:numPr>
          <w:ilvl w:val="0"/>
          <w:numId w:val="42"/>
        </w:numPr>
      </w:pPr>
      <w:proofErr w:type="gramStart"/>
      <w:r>
        <w:t>demonstrate</w:t>
      </w:r>
      <w:proofErr w:type="gramEnd"/>
      <w:r>
        <w:t xml:space="preserve"> competency by submitting documentation for 12 transactions per year.</w:t>
      </w:r>
    </w:p>
    <w:p w:rsidR="00250746" w:rsidRDefault="00250746" w:rsidP="00B33175">
      <w:pPr>
        <w:pStyle w:val="ListParagraph"/>
        <w:numPr>
          <w:ilvl w:val="0"/>
          <w:numId w:val="42"/>
        </w:numPr>
      </w:pPr>
      <w:proofErr w:type="gramStart"/>
      <w:r>
        <w:t>provide</w:t>
      </w:r>
      <w:proofErr w:type="gramEnd"/>
      <w:r>
        <w:t xml:space="preserve"> letters of support from at least five sellers and/or buyers.</w:t>
      </w:r>
    </w:p>
    <w:p w:rsidR="00DF7C68" w:rsidRDefault="00DF7C68" w:rsidP="005101C6">
      <w:pPr>
        <w:ind w:left="720"/>
      </w:pPr>
    </w:p>
    <w:p w:rsidR="00250746" w:rsidRDefault="00250746" w:rsidP="00DF7C68">
      <w:pPr>
        <w:pStyle w:val="ListParagraph"/>
        <w:numPr>
          <w:ilvl w:val="0"/>
          <w:numId w:val="4"/>
        </w:numPr>
      </w:pPr>
      <w:r>
        <w:t xml:space="preserve">All of the following areas of law are generally important to real estate licensees </w:t>
      </w:r>
      <w:r w:rsidRPr="00DF7C68">
        <w:rPr>
          <w:i/>
        </w:rPr>
        <w:t>EXCEPT</w:t>
      </w:r>
    </w:p>
    <w:p w:rsidR="00250746" w:rsidRDefault="00250746" w:rsidP="00DF7C68">
      <w:pPr>
        <w:pStyle w:val="ListParagraph"/>
        <w:numPr>
          <w:ilvl w:val="0"/>
          <w:numId w:val="43"/>
        </w:numPr>
      </w:pPr>
      <w:proofErr w:type="gramStart"/>
      <w:r>
        <w:t>environmental</w:t>
      </w:r>
      <w:proofErr w:type="gramEnd"/>
      <w:r>
        <w:t xml:space="preserve"> law.</w:t>
      </w:r>
    </w:p>
    <w:p w:rsidR="00250746" w:rsidRDefault="00250746" w:rsidP="00DF7C68">
      <w:pPr>
        <w:pStyle w:val="ListParagraph"/>
        <w:numPr>
          <w:ilvl w:val="0"/>
          <w:numId w:val="43"/>
        </w:numPr>
      </w:pPr>
      <w:proofErr w:type="gramStart"/>
      <w:r>
        <w:t>law</w:t>
      </w:r>
      <w:proofErr w:type="gramEnd"/>
      <w:r>
        <w:t xml:space="preserve"> of contracts.</w:t>
      </w:r>
    </w:p>
    <w:p w:rsidR="00250746" w:rsidRDefault="00250746" w:rsidP="00DF7C68">
      <w:pPr>
        <w:pStyle w:val="ListParagraph"/>
        <w:numPr>
          <w:ilvl w:val="0"/>
          <w:numId w:val="43"/>
        </w:numPr>
      </w:pPr>
      <w:proofErr w:type="gramStart"/>
      <w:r>
        <w:t>local-land-use</w:t>
      </w:r>
      <w:proofErr w:type="gramEnd"/>
      <w:r>
        <w:t xml:space="preserve"> and zoning laws.</w:t>
      </w:r>
    </w:p>
    <w:p w:rsidR="00250746" w:rsidRDefault="00250746" w:rsidP="00DF7C68">
      <w:pPr>
        <w:pStyle w:val="ListParagraph"/>
        <w:numPr>
          <w:ilvl w:val="0"/>
          <w:numId w:val="43"/>
        </w:numPr>
      </w:pPr>
      <w:proofErr w:type="gramStart"/>
      <w:r>
        <w:t>corporate</w:t>
      </w:r>
      <w:proofErr w:type="gramEnd"/>
      <w:r>
        <w:t xml:space="preserve"> and business law.</w:t>
      </w:r>
    </w:p>
    <w:p w:rsidR="00250746" w:rsidRDefault="00250746" w:rsidP="00DF7C68">
      <w:pPr>
        <w:pStyle w:val="ListParagraph"/>
        <w:numPr>
          <w:ilvl w:val="0"/>
          <w:numId w:val="4"/>
        </w:numPr>
      </w:pPr>
      <w:r>
        <w:t xml:space="preserve">All of the following would be considered real estate </w:t>
      </w:r>
      <w:r w:rsidRPr="00DF7C68">
        <w:rPr>
          <w:i/>
        </w:rPr>
        <w:t>EXCEPT</w:t>
      </w:r>
    </w:p>
    <w:p w:rsidR="00250746" w:rsidRDefault="00250746" w:rsidP="00DF7C68">
      <w:pPr>
        <w:pStyle w:val="ListParagraph"/>
        <w:numPr>
          <w:ilvl w:val="0"/>
          <w:numId w:val="44"/>
        </w:numPr>
      </w:pPr>
      <w:proofErr w:type="gramStart"/>
      <w:r>
        <w:t>farm</w:t>
      </w:r>
      <w:proofErr w:type="gramEnd"/>
      <w:r>
        <w:t xml:space="preserve"> equipment.</w:t>
      </w:r>
    </w:p>
    <w:p w:rsidR="00250746" w:rsidRDefault="00250746" w:rsidP="00DF7C68">
      <w:pPr>
        <w:pStyle w:val="ListParagraph"/>
        <w:numPr>
          <w:ilvl w:val="0"/>
          <w:numId w:val="44"/>
        </w:numPr>
      </w:pPr>
      <w:proofErr w:type="gramStart"/>
      <w:r>
        <w:t>buildings</w:t>
      </w:r>
      <w:proofErr w:type="gramEnd"/>
      <w:r>
        <w:t>.</w:t>
      </w:r>
    </w:p>
    <w:p w:rsidR="00250746" w:rsidRDefault="00250746" w:rsidP="00DF7C68">
      <w:pPr>
        <w:pStyle w:val="ListParagraph"/>
        <w:numPr>
          <w:ilvl w:val="0"/>
          <w:numId w:val="44"/>
        </w:numPr>
      </w:pPr>
      <w:proofErr w:type="gramStart"/>
      <w:r>
        <w:t>growing</w:t>
      </w:r>
      <w:proofErr w:type="gramEnd"/>
      <w:r>
        <w:t xml:space="preserve"> trees.</w:t>
      </w:r>
    </w:p>
    <w:p w:rsidR="00250746" w:rsidRDefault="00250746" w:rsidP="00DF7C68">
      <w:pPr>
        <w:pStyle w:val="ListParagraph"/>
        <w:numPr>
          <w:ilvl w:val="0"/>
          <w:numId w:val="44"/>
        </w:numPr>
      </w:pPr>
      <w:proofErr w:type="gramStart"/>
      <w:r>
        <w:t>fences</w:t>
      </w:r>
      <w:proofErr w:type="gramEnd"/>
      <w:r>
        <w:t>.</w:t>
      </w:r>
    </w:p>
    <w:p w:rsidR="00B62A9F" w:rsidRDefault="00B62A9F" w:rsidP="005101C6">
      <w:pPr>
        <w:ind w:left="720"/>
      </w:pPr>
    </w:p>
    <w:p w:rsidR="008A3833" w:rsidRDefault="008A3833" w:rsidP="008A3833">
      <w:pPr>
        <w:pStyle w:val="ListParagraph"/>
        <w:numPr>
          <w:ilvl w:val="0"/>
          <w:numId w:val="4"/>
        </w:numPr>
      </w:pPr>
      <w:r>
        <w:t xml:space="preserve">The word improvement refers to all of the following EXCEPT </w:t>
      </w:r>
    </w:p>
    <w:p w:rsidR="008A3833" w:rsidRDefault="008A3833" w:rsidP="008A3833">
      <w:pPr>
        <w:pStyle w:val="ListParagraph"/>
        <w:numPr>
          <w:ilvl w:val="0"/>
          <w:numId w:val="45"/>
        </w:numPr>
      </w:pPr>
      <w:proofErr w:type="gramStart"/>
      <w:r>
        <w:t>streets</w:t>
      </w:r>
      <w:proofErr w:type="gramEnd"/>
      <w:r>
        <w:t xml:space="preserve">. </w:t>
      </w:r>
    </w:p>
    <w:p w:rsidR="008A3833" w:rsidRDefault="008A3833" w:rsidP="008A3833">
      <w:pPr>
        <w:pStyle w:val="ListParagraph"/>
        <w:numPr>
          <w:ilvl w:val="0"/>
          <w:numId w:val="45"/>
        </w:numPr>
      </w:pPr>
      <w:proofErr w:type="gramStart"/>
      <w:r>
        <w:t>a</w:t>
      </w:r>
      <w:proofErr w:type="gramEnd"/>
      <w:r>
        <w:t xml:space="preserve"> sanitary sewer system. </w:t>
      </w:r>
    </w:p>
    <w:p w:rsidR="008A3833" w:rsidRDefault="008A3833" w:rsidP="008A3833">
      <w:pPr>
        <w:pStyle w:val="ListParagraph"/>
        <w:numPr>
          <w:ilvl w:val="0"/>
          <w:numId w:val="45"/>
        </w:numPr>
      </w:pPr>
      <w:proofErr w:type="gramStart"/>
      <w:r>
        <w:t>trade</w:t>
      </w:r>
      <w:proofErr w:type="gramEnd"/>
      <w:r>
        <w:t xml:space="preserve"> fixtures. </w:t>
      </w:r>
    </w:p>
    <w:p w:rsidR="008A3833" w:rsidRDefault="008A3833" w:rsidP="008A3833">
      <w:pPr>
        <w:pStyle w:val="ListParagraph"/>
        <w:numPr>
          <w:ilvl w:val="0"/>
          <w:numId w:val="45"/>
        </w:numPr>
      </w:pPr>
      <w:proofErr w:type="gramStart"/>
      <w:r>
        <w:t>the</w:t>
      </w:r>
      <w:proofErr w:type="gramEnd"/>
      <w:r>
        <w:t xml:space="preserve"> foundation. </w:t>
      </w:r>
    </w:p>
    <w:p w:rsidR="008A3833" w:rsidRDefault="008A3833" w:rsidP="008A3833">
      <w:pPr>
        <w:ind w:left="720"/>
      </w:pPr>
    </w:p>
    <w:p w:rsidR="0044544B" w:rsidRDefault="0044544B" w:rsidP="0044544B">
      <w:pPr>
        <w:pStyle w:val="ListParagraph"/>
        <w:numPr>
          <w:ilvl w:val="0"/>
          <w:numId w:val="4"/>
        </w:numPr>
      </w:pPr>
      <w:r>
        <w:t xml:space="preserve">Real property can become personal property by </w:t>
      </w:r>
    </w:p>
    <w:p w:rsidR="0044544B" w:rsidRDefault="0044544B" w:rsidP="0044544B">
      <w:pPr>
        <w:pStyle w:val="ListParagraph"/>
        <w:numPr>
          <w:ilvl w:val="0"/>
          <w:numId w:val="46"/>
        </w:numPr>
      </w:pPr>
      <w:proofErr w:type="gramStart"/>
      <w:r>
        <w:t>severance</w:t>
      </w:r>
      <w:proofErr w:type="gramEnd"/>
      <w:r>
        <w:t xml:space="preserve">. </w:t>
      </w:r>
    </w:p>
    <w:p w:rsidR="0044544B" w:rsidRDefault="0044544B" w:rsidP="0044544B">
      <w:pPr>
        <w:pStyle w:val="ListParagraph"/>
        <w:numPr>
          <w:ilvl w:val="0"/>
          <w:numId w:val="46"/>
        </w:numPr>
      </w:pPr>
      <w:proofErr w:type="gramStart"/>
      <w:r>
        <w:t>purchase</w:t>
      </w:r>
      <w:proofErr w:type="gramEnd"/>
      <w:r>
        <w:t xml:space="preserve">. </w:t>
      </w:r>
    </w:p>
    <w:p w:rsidR="0044544B" w:rsidRDefault="0044544B" w:rsidP="0044544B">
      <w:pPr>
        <w:pStyle w:val="ListParagraph"/>
        <w:numPr>
          <w:ilvl w:val="0"/>
          <w:numId w:val="46"/>
        </w:numPr>
      </w:pPr>
      <w:proofErr w:type="gramStart"/>
      <w:r>
        <w:t>hypothecation</w:t>
      </w:r>
      <w:proofErr w:type="gramEnd"/>
      <w:r>
        <w:t xml:space="preserve">. </w:t>
      </w:r>
    </w:p>
    <w:p w:rsidR="0044544B" w:rsidRDefault="0044544B" w:rsidP="0044544B">
      <w:pPr>
        <w:pStyle w:val="ListParagraph"/>
        <w:numPr>
          <w:ilvl w:val="0"/>
          <w:numId w:val="46"/>
        </w:numPr>
      </w:pPr>
      <w:proofErr w:type="gramStart"/>
      <w:r>
        <w:t>attachment</w:t>
      </w:r>
      <w:proofErr w:type="gramEnd"/>
      <w:r>
        <w:t xml:space="preserve">. </w:t>
      </w:r>
    </w:p>
    <w:p w:rsidR="0044544B" w:rsidRDefault="0044544B" w:rsidP="0044544B">
      <w:pPr>
        <w:ind w:left="720"/>
      </w:pPr>
    </w:p>
    <w:p w:rsidR="0044544B" w:rsidRDefault="0044544B" w:rsidP="0044544B">
      <w:pPr>
        <w:pStyle w:val="ListParagraph"/>
        <w:numPr>
          <w:ilvl w:val="0"/>
          <w:numId w:val="4"/>
        </w:numPr>
      </w:pPr>
      <w:r>
        <w:t xml:space="preserve">Which of the following is considered personal property? </w:t>
      </w:r>
    </w:p>
    <w:p w:rsidR="0044544B" w:rsidRDefault="0044544B" w:rsidP="0044544B">
      <w:pPr>
        <w:pStyle w:val="ListParagraph"/>
        <w:numPr>
          <w:ilvl w:val="0"/>
          <w:numId w:val="47"/>
        </w:numPr>
      </w:pPr>
      <w:r>
        <w:t xml:space="preserve">Wood-burning fireplace </w:t>
      </w:r>
    </w:p>
    <w:p w:rsidR="0044544B" w:rsidRDefault="0044544B" w:rsidP="0044544B">
      <w:pPr>
        <w:pStyle w:val="ListParagraph"/>
        <w:numPr>
          <w:ilvl w:val="0"/>
          <w:numId w:val="47"/>
        </w:numPr>
      </w:pPr>
      <w:r>
        <w:t xml:space="preserve">Awnings </w:t>
      </w:r>
    </w:p>
    <w:p w:rsidR="0044544B" w:rsidRDefault="0044544B" w:rsidP="0044544B">
      <w:pPr>
        <w:pStyle w:val="ListParagraph"/>
        <w:numPr>
          <w:ilvl w:val="0"/>
          <w:numId w:val="47"/>
        </w:numPr>
      </w:pPr>
      <w:r>
        <w:t xml:space="preserve">Bathtubs </w:t>
      </w:r>
    </w:p>
    <w:p w:rsidR="0044544B" w:rsidRDefault="0044544B" w:rsidP="0044544B">
      <w:pPr>
        <w:pStyle w:val="ListParagraph"/>
        <w:numPr>
          <w:ilvl w:val="0"/>
          <w:numId w:val="47"/>
        </w:numPr>
      </w:pPr>
      <w:r>
        <w:t xml:space="preserve">Patio furniture </w:t>
      </w:r>
    </w:p>
    <w:p w:rsidR="0044544B" w:rsidRDefault="0044544B" w:rsidP="0044544B">
      <w:pPr>
        <w:ind w:left="720"/>
      </w:pPr>
    </w:p>
    <w:p w:rsidR="0044544B" w:rsidRDefault="0044544B" w:rsidP="0044544B">
      <w:pPr>
        <w:pStyle w:val="ListParagraph"/>
        <w:numPr>
          <w:ilvl w:val="0"/>
          <w:numId w:val="4"/>
        </w:numPr>
      </w:pPr>
      <w:r>
        <w:t xml:space="preserve">Land is considered </w:t>
      </w:r>
    </w:p>
    <w:p w:rsidR="0044544B" w:rsidRDefault="0044544B" w:rsidP="0044544B">
      <w:pPr>
        <w:pStyle w:val="ListParagraph"/>
        <w:numPr>
          <w:ilvl w:val="0"/>
          <w:numId w:val="48"/>
        </w:numPr>
      </w:pPr>
      <w:proofErr w:type="gramStart"/>
      <w:r>
        <w:t>indestructible</w:t>
      </w:r>
      <w:proofErr w:type="gramEnd"/>
      <w:r>
        <w:t xml:space="preserve">. </w:t>
      </w:r>
    </w:p>
    <w:p w:rsidR="0044544B" w:rsidRDefault="0044544B" w:rsidP="0044544B">
      <w:pPr>
        <w:pStyle w:val="ListParagraph"/>
        <w:numPr>
          <w:ilvl w:val="0"/>
          <w:numId w:val="48"/>
        </w:numPr>
      </w:pPr>
      <w:proofErr w:type="gramStart"/>
      <w:r>
        <w:t>a</w:t>
      </w:r>
      <w:proofErr w:type="gramEnd"/>
      <w:r>
        <w:t xml:space="preserve"> depreciating asset. </w:t>
      </w:r>
    </w:p>
    <w:p w:rsidR="0044544B" w:rsidRDefault="0044544B" w:rsidP="0044544B">
      <w:pPr>
        <w:pStyle w:val="ListParagraph"/>
        <w:numPr>
          <w:ilvl w:val="0"/>
          <w:numId w:val="48"/>
        </w:numPr>
      </w:pPr>
      <w:proofErr w:type="gramStart"/>
      <w:r>
        <w:t>immune</w:t>
      </w:r>
      <w:proofErr w:type="gramEnd"/>
      <w:r>
        <w:t xml:space="preserve"> to the forces of supply and demand. </w:t>
      </w:r>
    </w:p>
    <w:p w:rsidR="0044544B" w:rsidRDefault="0044544B" w:rsidP="0044544B">
      <w:pPr>
        <w:pStyle w:val="ListParagraph"/>
        <w:numPr>
          <w:ilvl w:val="0"/>
          <w:numId w:val="48"/>
        </w:numPr>
      </w:pPr>
      <w:proofErr w:type="gramStart"/>
      <w:r>
        <w:t>subordinate</w:t>
      </w:r>
      <w:proofErr w:type="gramEnd"/>
      <w:r>
        <w:t xml:space="preserve"> to real property rights. </w:t>
      </w:r>
    </w:p>
    <w:p w:rsidR="00DF7C68" w:rsidRDefault="00DF7C68" w:rsidP="0044544B"/>
    <w:sectPr w:rsidR="00DF7C68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9B" w:rsidRDefault="0052339B">
      <w:r>
        <w:separator/>
      </w:r>
    </w:p>
  </w:endnote>
  <w:endnote w:type="continuationSeparator" w:id="0">
    <w:p w:rsidR="0052339B" w:rsidRDefault="0052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EC0DF3">
      <w:rPr>
        <w:rFonts w:ascii="Arial" w:hAnsi="Arial" w:cs="Arial"/>
        <w:sz w:val="20"/>
        <w:szCs w:val="20"/>
      </w:rPr>
      <w:t>2020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9B" w:rsidRDefault="0052339B">
      <w:r>
        <w:separator/>
      </w:r>
    </w:p>
  </w:footnote>
  <w:footnote w:type="continuationSeparator" w:id="0">
    <w:p w:rsidR="0052339B" w:rsidRDefault="0052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Pr="00D25C2E" w:rsidRDefault="00F943EF" w:rsidP="008760C5">
    <w:pPr>
      <w:pStyle w:val="Header"/>
      <w:jc w:val="right"/>
      <w:rPr>
        <w:rStyle w:val="PageNumber"/>
        <w:rFonts w:ascii="Arial" w:hAnsi="Arial" w:cs="Arial"/>
        <w:i/>
        <w:sz w:val="20"/>
        <w:szCs w:val="20"/>
      </w:rPr>
    </w:pPr>
    <w:r>
      <w:rPr>
        <w:rStyle w:val="PageNumber"/>
        <w:rFonts w:ascii="Arial" w:hAnsi="Arial" w:cs="Arial"/>
        <w:i/>
        <w:sz w:val="20"/>
        <w:szCs w:val="20"/>
      </w:rPr>
      <w:t>Modern Real Estate P</w:t>
    </w:r>
    <w:r w:rsidR="00EC0DF3">
      <w:rPr>
        <w:rStyle w:val="PageNumber"/>
        <w:rFonts w:ascii="Arial" w:hAnsi="Arial" w:cs="Arial"/>
        <w:i/>
        <w:sz w:val="20"/>
        <w:szCs w:val="20"/>
      </w:rPr>
      <w:t>ractice in Pennsylvania Fourteen</w:t>
    </w:r>
    <w:r>
      <w:rPr>
        <w:rStyle w:val="PageNumber"/>
        <w:rFonts w:ascii="Arial" w:hAnsi="Arial" w:cs="Arial"/>
        <w:i/>
        <w:sz w:val="20"/>
        <w:szCs w:val="20"/>
      </w:rPr>
      <w:t>th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83E"/>
    <w:multiLevelType w:val="hybridMultilevel"/>
    <w:tmpl w:val="E3A036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6296B"/>
    <w:multiLevelType w:val="hybridMultilevel"/>
    <w:tmpl w:val="683C56FA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518"/>
    <w:multiLevelType w:val="hybridMultilevel"/>
    <w:tmpl w:val="D3C84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6143A3"/>
    <w:multiLevelType w:val="hybridMultilevel"/>
    <w:tmpl w:val="12FC8E14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07808"/>
    <w:multiLevelType w:val="hybridMultilevel"/>
    <w:tmpl w:val="2DD82B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D0EC0"/>
    <w:multiLevelType w:val="hybridMultilevel"/>
    <w:tmpl w:val="1882B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FD49B7"/>
    <w:multiLevelType w:val="hybridMultilevel"/>
    <w:tmpl w:val="466E49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03FD1"/>
    <w:multiLevelType w:val="hybridMultilevel"/>
    <w:tmpl w:val="CB586F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920B7"/>
    <w:multiLevelType w:val="hybridMultilevel"/>
    <w:tmpl w:val="6C1C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B026F9"/>
    <w:multiLevelType w:val="hybridMultilevel"/>
    <w:tmpl w:val="CF163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53977"/>
    <w:multiLevelType w:val="hybridMultilevel"/>
    <w:tmpl w:val="6E8E9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B824FC"/>
    <w:multiLevelType w:val="hybridMultilevel"/>
    <w:tmpl w:val="13FE6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1C0CDF"/>
    <w:multiLevelType w:val="hybridMultilevel"/>
    <w:tmpl w:val="06BE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BA4"/>
    <w:multiLevelType w:val="hybridMultilevel"/>
    <w:tmpl w:val="9D380E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F4356"/>
    <w:multiLevelType w:val="hybridMultilevel"/>
    <w:tmpl w:val="76169328"/>
    <w:lvl w:ilvl="0" w:tplc="FD7E837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9201A"/>
    <w:multiLevelType w:val="hybridMultilevel"/>
    <w:tmpl w:val="63DA2D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E7000"/>
    <w:multiLevelType w:val="hybridMultilevel"/>
    <w:tmpl w:val="0AB4FC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2A3262"/>
    <w:multiLevelType w:val="hybridMultilevel"/>
    <w:tmpl w:val="CFA0B3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CF40C5"/>
    <w:multiLevelType w:val="hybridMultilevel"/>
    <w:tmpl w:val="F7FAF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4E603D"/>
    <w:multiLevelType w:val="hybridMultilevel"/>
    <w:tmpl w:val="AE1AA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B4A45"/>
    <w:multiLevelType w:val="hybridMultilevel"/>
    <w:tmpl w:val="CFA0B3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8C7882"/>
    <w:multiLevelType w:val="hybridMultilevel"/>
    <w:tmpl w:val="EAF0A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785753"/>
    <w:multiLevelType w:val="hybridMultilevel"/>
    <w:tmpl w:val="9FB43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623430"/>
    <w:multiLevelType w:val="hybridMultilevel"/>
    <w:tmpl w:val="A33CC866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62065"/>
    <w:multiLevelType w:val="hybridMultilevel"/>
    <w:tmpl w:val="F90E1D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707D5D"/>
    <w:multiLevelType w:val="hybridMultilevel"/>
    <w:tmpl w:val="262E252E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B08BB"/>
    <w:multiLevelType w:val="hybridMultilevel"/>
    <w:tmpl w:val="5F129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2525D7"/>
    <w:multiLevelType w:val="hybridMultilevel"/>
    <w:tmpl w:val="A1DAB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263A11"/>
    <w:multiLevelType w:val="hybridMultilevel"/>
    <w:tmpl w:val="FC54D5DE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A398C"/>
    <w:multiLevelType w:val="hybridMultilevel"/>
    <w:tmpl w:val="DFDEF9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7497E66"/>
    <w:multiLevelType w:val="hybridMultilevel"/>
    <w:tmpl w:val="B83C7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EB623F"/>
    <w:multiLevelType w:val="hybridMultilevel"/>
    <w:tmpl w:val="CFA0B3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6B0F77"/>
    <w:multiLevelType w:val="hybridMultilevel"/>
    <w:tmpl w:val="E5CA039E"/>
    <w:lvl w:ilvl="0" w:tplc="FD7E837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165909"/>
    <w:multiLevelType w:val="hybridMultilevel"/>
    <w:tmpl w:val="0922B71C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17963"/>
    <w:multiLevelType w:val="hybridMultilevel"/>
    <w:tmpl w:val="152E00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165660"/>
    <w:multiLevelType w:val="hybridMultilevel"/>
    <w:tmpl w:val="CFA0B3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F10140"/>
    <w:multiLevelType w:val="hybridMultilevel"/>
    <w:tmpl w:val="392A5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42213C"/>
    <w:multiLevelType w:val="hybridMultilevel"/>
    <w:tmpl w:val="9564BA32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84210"/>
    <w:multiLevelType w:val="hybridMultilevel"/>
    <w:tmpl w:val="3B72D5C0"/>
    <w:lvl w:ilvl="0" w:tplc="FD7E837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94480D"/>
    <w:multiLevelType w:val="hybridMultilevel"/>
    <w:tmpl w:val="C66807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767806"/>
    <w:multiLevelType w:val="hybridMultilevel"/>
    <w:tmpl w:val="91005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DC6575"/>
    <w:multiLevelType w:val="hybridMultilevel"/>
    <w:tmpl w:val="0C300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1D197A"/>
    <w:multiLevelType w:val="hybridMultilevel"/>
    <w:tmpl w:val="0BD2F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75C96"/>
    <w:multiLevelType w:val="hybridMultilevel"/>
    <w:tmpl w:val="363E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22DC4"/>
    <w:multiLevelType w:val="hybridMultilevel"/>
    <w:tmpl w:val="FCACD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E56522"/>
    <w:multiLevelType w:val="hybridMultilevel"/>
    <w:tmpl w:val="20FCE81C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36C82"/>
    <w:multiLevelType w:val="hybridMultilevel"/>
    <w:tmpl w:val="08829D8A"/>
    <w:lvl w:ilvl="0" w:tplc="FD7E8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6"/>
  </w:num>
  <w:num w:numId="4">
    <w:abstractNumId w:val="44"/>
  </w:num>
  <w:num w:numId="5">
    <w:abstractNumId w:val="4"/>
  </w:num>
  <w:num w:numId="6">
    <w:abstractNumId w:val="13"/>
  </w:num>
  <w:num w:numId="7">
    <w:abstractNumId w:val="31"/>
  </w:num>
  <w:num w:numId="8">
    <w:abstractNumId w:val="26"/>
  </w:num>
  <w:num w:numId="9">
    <w:abstractNumId w:val="25"/>
  </w:num>
  <w:num w:numId="10">
    <w:abstractNumId w:val="15"/>
  </w:num>
  <w:num w:numId="11">
    <w:abstractNumId w:val="3"/>
  </w:num>
  <w:num w:numId="12">
    <w:abstractNumId w:val="38"/>
  </w:num>
  <w:num w:numId="13">
    <w:abstractNumId w:val="40"/>
  </w:num>
  <w:num w:numId="14">
    <w:abstractNumId w:val="34"/>
  </w:num>
  <w:num w:numId="15">
    <w:abstractNumId w:val="28"/>
  </w:num>
  <w:num w:numId="16">
    <w:abstractNumId w:val="24"/>
  </w:num>
  <w:num w:numId="17">
    <w:abstractNumId w:val="47"/>
  </w:num>
  <w:num w:numId="18">
    <w:abstractNumId w:val="1"/>
  </w:num>
  <w:num w:numId="19">
    <w:abstractNumId w:val="39"/>
  </w:num>
  <w:num w:numId="20">
    <w:abstractNumId w:val="33"/>
  </w:num>
  <w:num w:numId="21">
    <w:abstractNumId w:val="6"/>
  </w:num>
  <w:num w:numId="22">
    <w:abstractNumId w:val="23"/>
  </w:num>
  <w:num w:numId="23">
    <w:abstractNumId w:val="14"/>
  </w:num>
  <w:num w:numId="24">
    <w:abstractNumId w:val="42"/>
  </w:num>
  <w:num w:numId="25">
    <w:abstractNumId w:val="0"/>
  </w:num>
  <w:num w:numId="26">
    <w:abstractNumId w:val="2"/>
  </w:num>
  <w:num w:numId="27">
    <w:abstractNumId w:val="10"/>
  </w:num>
  <w:num w:numId="28">
    <w:abstractNumId w:val="36"/>
  </w:num>
  <w:num w:numId="29">
    <w:abstractNumId w:val="20"/>
  </w:num>
  <w:num w:numId="30">
    <w:abstractNumId w:val="32"/>
  </w:num>
  <w:num w:numId="31">
    <w:abstractNumId w:val="17"/>
  </w:num>
  <w:num w:numId="32">
    <w:abstractNumId w:val="41"/>
  </w:num>
  <w:num w:numId="33">
    <w:abstractNumId w:val="19"/>
  </w:num>
  <w:num w:numId="34">
    <w:abstractNumId w:val="7"/>
  </w:num>
  <w:num w:numId="35">
    <w:abstractNumId w:val="37"/>
  </w:num>
  <w:num w:numId="36">
    <w:abstractNumId w:val="16"/>
  </w:num>
  <w:num w:numId="37">
    <w:abstractNumId w:val="8"/>
  </w:num>
  <w:num w:numId="38">
    <w:abstractNumId w:val="18"/>
  </w:num>
  <w:num w:numId="39">
    <w:abstractNumId w:val="5"/>
  </w:num>
  <w:num w:numId="40">
    <w:abstractNumId w:val="45"/>
  </w:num>
  <w:num w:numId="41">
    <w:abstractNumId w:val="27"/>
  </w:num>
  <w:num w:numId="42">
    <w:abstractNumId w:val="11"/>
  </w:num>
  <w:num w:numId="43">
    <w:abstractNumId w:val="29"/>
  </w:num>
  <w:num w:numId="44">
    <w:abstractNumId w:val="22"/>
  </w:num>
  <w:num w:numId="45">
    <w:abstractNumId w:val="9"/>
  </w:num>
  <w:num w:numId="46">
    <w:abstractNumId w:val="43"/>
  </w:num>
  <w:num w:numId="47">
    <w:abstractNumId w:val="2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A1D65"/>
    <w:rsid w:val="001B1667"/>
    <w:rsid w:val="001B35A8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0746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4243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44B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557"/>
    <w:rsid w:val="005101C6"/>
    <w:rsid w:val="00511C40"/>
    <w:rsid w:val="005144E0"/>
    <w:rsid w:val="005160D1"/>
    <w:rsid w:val="0052097F"/>
    <w:rsid w:val="00520F57"/>
    <w:rsid w:val="0052339B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07137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97913"/>
    <w:rsid w:val="008A0D40"/>
    <w:rsid w:val="008A19C5"/>
    <w:rsid w:val="008A3833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3175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2A9F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DF7C68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0DF3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43EF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E5EA6"/>
  <w15:docId w15:val="{A8101FE1-2C4C-418C-A8B3-FD6914B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paragraph" w:styleId="ListParagraph">
    <w:name w:val="List Paragraph"/>
    <w:basedOn w:val="Normal"/>
    <w:uiPriority w:val="34"/>
    <w:qFormat/>
    <w:rsid w:val="00F9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Rosita Hernandez</cp:lastModifiedBy>
  <cp:revision>9</cp:revision>
  <dcterms:created xsi:type="dcterms:W3CDTF">2016-03-01T22:10:00Z</dcterms:created>
  <dcterms:modified xsi:type="dcterms:W3CDTF">2020-04-09T16:58:00Z</dcterms:modified>
</cp:coreProperties>
</file>